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3758" w:rsidRDefault="00C03758">
      <w:pPr>
        <w:pStyle w:val="normal0"/>
        <w:ind w:left="5728" w:firstLine="372"/>
        <w:rPr>
          <w:rFonts w:ascii="Arial" w:hAnsi="Arial" w:cs="Arial"/>
          <w:color w:val="000000"/>
        </w:rPr>
      </w:pPr>
      <w:r>
        <w:rPr>
          <w:noProof/>
          <w:lang w:val="it-IT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1.png" o:spid="_x0000_s1026" type="#_x0000_t75" style="position:absolute;left:0;text-align:left;margin-left:-26.9pt;margin-top:9pt;width:480.85pt;height:151pt;z-index:251658240;visibility:visible;mso-wrap-distance-top:9pt;mso-wrap-distance-bottom:9pt">
            <v:imagedata r:id="rId7" o:title=""/>
          </v:shape>
        </w:pict>
      </w:r>
    </w:p>
    <w:p w:rsidR="00C03758" w:rsidRDefault="00C03758">
      <w:pPr>
        <w:pStyle w:val="normal0"/>
        <w:ind w:left="5728" w:firstLine="372"/>
        <w:rPr>
          <w:rFonts w:ascii="Arial" w:hAnsi="Arial" w:cs="Arial"/>
        </w:rPr>
      </w:pPr>
    </w:p>
    <w:p w:rsidR="00C03758" w:rsidRDefault="00C03758">
      <w:pPr>
        <w:pStyle w:val="normal0"/>
        <w:ind w:left="5728" w:firstLine="372"/>
        <w:rPr>
          <w:rFonts w:ascii="Arial" w:hAnsi="Arial" w:cs="Arial"/>
        </w:rPr>
      </w:pPr>
    </w:p>
    <w:p w:rsidR="00C03758" w:rsidRDefault="00C03758">
      <w:pPr>
        <w:pStyle w:val="normal0"/>
        <w:ind w:left="5728" w:firstLine="372"/>
        <w:rPr>
          <w:rFonts w:ascii="Arial" w:hAnsi="Arial" w:cs="Arial"/>
        </w:rPr>
      </w:pPr>
    </w:p>
    <w:p w:rsidR="00C03758" w:rsidRDefault="00C03758">
      <w:pPr>
        <w:pStyle w:val="normal0"/>
        <w:ind w:left="5728" w:firstLine="372"/>
        <w:rPr>
          <w:rFonts w:ascii="Arial" w:hAnsi="Arial" w:cs="Arial"/>
        </w:rPr>
      </w:pPr>
    </w:p>
    <w:p w:rsidR="00C03758" w:rsidRDefault="00C03758">
      <w:pPr>
        <w:pStyle w:val="normal0"/>
        <w:ind w:left="5728" w:firstLine="372"/>
        <w:rPr>
          <w:rFonts w:ascii="Arial" w:hAnsi="Arial" w:cs="Arial"/>
        </w:rPr>
      </w:pPr>
    </w:p>
    <w:p w:rsidR="00C03758" w:rsidRDefault="00C03758">
      <w:pPr>
        <w:pStyle w:val="normal0"/>
        <w:ind w:left="5728" w:firstLine="372"/>
        <w:rPr>
          <w:rFonts w:ascii="Arial" w:hAnsi="Arial" w:cs="Arial"/>
        </w:rPr>
      </w:pPr>
    </w:p>
    <w:p w:rsidR="00C03758" w:rsidRDefault="00C03758">
      <w:pPr>
        <w:pStyle w:val="normal0"/>
        <w:ind w:left="5728" w:firstLine="372"/>
        <w:rPr>
          <w:rFonts w:ascii="Arial" w:hAnsi="Arial" w:cs="Arial"/>
        </w:rPr>
      </w:pPr>
    </w:p>
    <w:p w:rsidR="00C03758" w:rsidRDefault="00C03758">
      <w:pPr>
        <w:pStyle w:val="normal0"/>
        <w:ind w:left="5728" w:firstLine="372"/>
        <w:rPr>
          <w:rFonts w:ascii="Arial" w:hAnsi="Arial" w:cs="Arial"/>
        </w:rPr>
      </w:pPr>
    </w:p>
    <w:p w:rsidR="00C03758" w:rsidRDefault="00C03758">
      <w:pPr>
        <w:pStyle w:val="normal0"/>
        <w:ind w:left="5728" w:firstLine="372"/>
        <w:rPr>
          <w:rFonts w:ascii="Arial" w:hAnsi="Arial" w:cs="Arial"/>
        </w:rPr>
      </w:pPr>
    </w:p>
    <w:p w:rsidR="00C03758" w:rsidRDefault="00C03758">
      <w:pPr>
        <w:pStyle w:val="normal0"/>
        <w:ind w:left="5728" w:firstLine="372"/>
        <w:rPr>
          <w:rFonts w:ascii="Arial" w:hAnsi="Arial" w:cs="Arial"/>
        </w:rPr>
      </w:pPr>
    </w:p>
    <w:p w:rsidR="00C03758" w:rsidRDefault="00C03758">
      <w:pPr>
        <w:pStyle w:val="normal0"/>
        <w:ind w:left="5728" w:firstLine="372"/>
        <w:rPr>
          <w:rFonts w:ascii="Arial" w:hAnsi="Arial" w:cs="Arial"/>
        </w:rPr>
      </w:pPr>
    </w:p>
    <w:p w:rsidR="00C03758" w:rsidRDefault="00C03758">
      <w:pPr>
        <w:pStyle w:val="normal0"/>
        <w:ind w:left="5728" w:firstLine="372"/>
        <w:rPr>
          <w:rFonts w:ascii="Arial" w:hAnsi="Arial" w:cs="Arial"/>
        </w:rPr>
      </w:pPr>
    </w:p>
    <w:p w:rsidR="00C03758" w:rsidRDefault="00C03758">
      <w:pPr>
        <w:pStyle w:val="normal0"/>
        <w:ind w:left="5728" w:firstLine="372"/>
        <w:rPr>
          <w:rFonts w:ascii="Arial" w:hAnsi="Arial" w:cs="Arial"/>
        </w:rPr>
      </w:pPr>
    </w:p>
    <w:p w:rsidR="00C03758" w:rsidRDefault="00C03758">
      <w:pPr>
        <w:pStyle w:val="normal0"/>
        <w:ind w:left="5728" w:firstLine="372"/>
        <w:rPr>
          <w:rFonts w:ascii="Arial" w:hAnsi="Arial" w:cs="Arial"/>
        </w:rPr>
      </w:pPr>
    </w:p>
    <w:p w:rsidR="00C03758" w:rsidRDefault="00C03758">
      <w:pPr>
        <w:pStyle w:val="normal0"/>
        <w:ind w:left="5728" w:firstLine="372"/>
        <w:rPr>
          <w:rFonts w:ascii="Arial" w:hAnsi="Arial" w:cs="Arial"/>
        </w:rPr>
      </w:pPr>
    </w:p>
    <w:p w:rsidR="00C03758" w:rsidRPr="00A279A9" w:rsidRDefault="00C03758" w:rsidP="00A279A9">
      <w:pPr>
        <w:pStyle w:val="normal0"/>
        <w:ind w:left="5728" w:firstLine="372"/>
        <w:jc w:val="right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MOD. B)</w:t>
      </w:r>
    </w:p>
    <w:p w:rsidR="00C03758" w:rsidRDefault="00C03758">
      <w:pPr>
        <w:pStyle w:val="normal0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ind w:left="4963"/>
        <w:rPr>
          <w:rFonts w:ascii="Arial" w:hAnsi="Arial" w:cs="Arial"/>
          <w:color w:val="000000"/>
        </w:rPr>
      </w:pPr>
    </w:p>
    <w:tbl>
      <w:tblPr>
        <w:tblW w:w="9840" w:type="dxa"/>
        <w:tblInd w:w="-8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9840"/>
      </w:tblGrid>
      <w:tr w:rsidR="00C03758" w:rsidTr="00D7280B">
        <w:trPr>
          <w:trHeight w:val="2323"/>
        </w:trPr>
        <w:tc>
          <w:tcPr>
            <w:tcW w:w="9840" w:type="dxa"/>
          </w:tcPr>
          <w:p w:rsidR="00C03758" w:rsidRPr="00D7280B" w:rsidRDefault="00C03758" w:rsidP="00D7280B">
            <w:pPr>
              <w:pStyle w:val="normal0"/>
              <w:spacing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03758" w:rsidRPr="00D7280B" w:rsidRDefault="00C03758" w:rsidP="00D7280B">
            <w:pPr>
              <w:pStyle w:val="normal0"/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7280B">
              <w:rPr>
                <w:rFonts w:ascii="Arial" w:hAnsi="Arial" w:cs="Arial"/>
                <w:b/>
                <w:bCs/>
                <w:sz w:val="21"/>
                <w:szCs w:val="21"/>
              </w:rPr>
              <w:t>Istruttoria pubblica per l’attivazione di un partenariato con Enti del Terzo Settore ai fini della co-progettazione degli interventi nell’ambito del Progetto “Tempo Libero – Sport – Autonomie Generali e Lavorative” - scheda intervento n. 303 del PAA 2026 del Programma Attuativo del Piano di zona per la salute e il benessere sociale del distretto di riccione.</w:t>
            </w:r>
          </w:p>
          <w:p w:rsidR="00C03758" w:rsidRPr="00D7280B" w:rsidRDefault="00C03758" w:rsidP="00D7280B">
            <w:pPr>
              <w:pStyle w:val="normal0"/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7280B">
              <w:rPr>
                <w:rFonts w:ascii="Arial" w:hAnsi="Arial" w:cs="Arial"/>
                <w:b/>
                <w:bCs/>
                <w:sz w:val="21"/>
                <w:szCs w:val="21"/>
              </w:rPr>
              <w:t>(ai sensi dell’art. 55 comma 3 del D.Lgs. n. 117/2017 e s.m.i.)</w:t>
            </w:r>
          </w:p>
          <w:p w:rsidR="00C03758" w:rsidRPr="00D7280B" w:rsidRDefault="00C03758" w:rsidP="00D7280B">
            <w:pPr>
              <w:pStyle w:val="normal0"/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7280B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</w:p>
          <w:p w:rsidR="00C03758" w:rsidRPr="00D7280B" w:rsidRDefault="00C03758" w:rsidP="00D7280B">
            <w:pPr>
              <w:pStyle w:val="normal0"/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7280B">
              <w:rPr>
                <w:rFonts w:ascii="Arial" w:hAnsi="Arial" w:cs="Arial"/>
                <w:b/>
                <w:bCs/>
                <w:sz w:val="21"/>
                <w:szCs w:val="21"/>
              </w:rPr>
              <w:t>CUP E91J26000460003</w:t>
            </w:r>
          </w:p>
          <w:p w:rsidR="00C03758" w:rsidRPr="00D7280B" w:rsidRDefault="00C03758" w:rsidP="00D7280B">
            <w:pPr>
              <w:pStyle w:val="normal0"/>
              <w:spacing w:line="276" w:lineRule="auto"/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D7280B">
              <w:rPr>
                <w:rFonts w:ascii="Arial" w:hAnsi="Arial" w:cs="Arial"/>
                <w:b/>
                <w:bCs/>
                <w:sz w:val="21"/>
                <w:szCs w:val="21"/>
              </w:rPr>
              <w:t>CIG BCA892FE67</w:t>
            </w:r>
          </w:p>
          <w:p w:rsidR="00C03758" w:rsidRPr="00D7280B" w:rsidRDefault="00C03758" w:rsidP="00D7280B">
            <w:pPr>
              <w:pStyle w:val="normal0"/>
              <w:spacing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280B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C03758" w:rsidRPr="00D7280B" w:rsidRDefault="00C03758" w:rsidP="00D7280B">
            <w:pPr>
              <w:pStyle w:val="normal0"/>
              <w:spacing w:line="276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 w:rsidRPr="00D7280B">
              <w:rPr>
                <w:rFonts w:ascii="Arial" w:hAnsi="Arial" w:cs="Arial"/>
                <w:sz w:val="21"/>
                <w:szCs w:val="21"/>
              </w:rPr>
              <w:t>SELEZIONARE LA LINEA/AREA DI INTERVENTO  per la quale si presenta la candidatura:</w:t>
            </w:r>
          </w:p>
          <w:p w:rsidR="00C03758" w:rsidRPr="00D7280B" w:rsidRDefault="00C03758" w:rsidP="00D7280B">
            <w:pPr>
              <w:pStyle w:val="normal0"/>
              <w:spacing w:after="120" w:line="276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C03758" w:rsidRPr="00D7280B" w:rsidRDefault="00C03758" w:rsidP="00D7280B">
            <w:pPr>
              <w:pStyle w:val="normal0"/>
              <w:spacing w:after="120"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7280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□ Linea/Area di Azione A - TEMPO LIBERO</w:t>
            </w:r>
          </w:p>
          <w:p w:rsidR="00C03758" w:rsidRPr="00D7280B" w:rsidRDefault="00C03758" w:rsidP="00D7280B">
            <w:pPr>
              <w:pStyle w:val="normal0"/>
              <w:spacing w:after="120"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7280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□ Linea/Area di Azione B – SPORT</w:t>
            </w:r>
          </w:p>
          <w:p w:rsidR="00C03758" w:rsidRPr="00D7280B" w:rsidRDefault="00C03758" w:rsidP="00D7280B">
            <w:pPr>
              <w:pStyle w:val="normal0"/>
              <w:spacing w:line="276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D7280B"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□ Linea/Area di Azione C – AVVIAMENTO AL LAVORO</w:t>
            </w:r>
          </w:p>
          <w:p w:rsidR="00C03758" w:rsidRPr="00D7280B" w:rsidRDefault="00C03758" w:rsidP="00D7280B">
            <w:pPr>
              <w:pStyle w:val="normal0"/>
              <w:spacing w:before="280"/>
              <w:rPr>
                <w:rFonts w:ascii="Arial" w:hAnsi="Arial" w:cs="Arial"/>
                <w:color w:val="000000"/>
              </w:rPr>
            </w:pPr>
          </w:p>
        </w:tc>
      </w:tr>
    </w:tbl>
    <w:p w:rsidR="00C03758" w:rsidRDefault="00C03758">
      <w:pPr>
        <w:pStyle w:val="normal0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DICHIARAZIONE SOSTITUTIVA</w:t>
      </w:r>
      <w:r>
        <w:rPr>
          <w:rFonts w:ascii="Arial" w:hAnsi="Arial" w:cs="Arial"/>
          <w:b/>
          <w:bCs/>
          <w:color w:val="000000"/>
          <w:vertAlign w:val="superscript"/>
        </w:rPr>
        <w:footnoteReference w:id="1"/>
      </w:r>
    </w:p>
    <w:p w:rsidR="00C03758" w:rsidRDefault="00C03758">
      <w:pPr>
        <w:pStyle w:val="normal0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Il/la sottoscritt_ ____________________________________________ nat__a______________(__)</w:t>
      </w:r>
    </w:p>
    <w:p w:rsidR="00C03758" w:rsidRDefault="00C03758">
      <w:pPr>
        <w:pStyle w:val="normal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il_______, residente a________________, CAP___________, in via ________________________ n.___, Codice fiscale___________________________________, in nome del soggetto partecipante  ________________________________________________________________________________</w:t>
      </w:r>
    </w:p>
    <w:p w:rsidR="00C03758" w:rsidRDefault="00C03758">
      <w:pPr>
        <w:pStyle w:val="normal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avente natura giuridica di ___________________________________________________________</w:t>
      </w:r>
    </w:p>
    <w:p w:rsidR="00C03758" w:rsidRDefault="00C03758">
      <w:pPr>
        <w:pStyle w:val="normal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 sede legale in___________________, CAP_______, Via ______________________________ n.____, Codice fiscale________________________, P.IVA ________________________________</w:t>
      </w:r>
    </w:p>
    <w:p w:rsidR="00C03758" w:rsidRDefault="00C03758">
      <w:pPr>
        <w:pStyle w:val="normal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Telefono_________________________________ e-mail/PEC______________________________</w:t>
      </w:r>
    </w:p>
    <w:p w:rsidR="00C03758" w:rsidRDefault="00C03758">
      <w:pPr>
        <w:pStyle w:val="normal0"/>
        <w:spacing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Nella sua qualità di</w:t>
      </w:r>
      <w:r>
        <w:rPr>
          <w:rFonts w:ascii="Arial" w:hAnsi="Arial" w:cs="Arial"/>
          <w:color w:val="000000"/>
          <w:vertAlign w:val="superscript"/>
        </w:rPr>
        <w:footnoteReference w:id="2"/>
      </w:r>
      <w:r>
        <w:rPr>
          <w:rFonts w:ascii="Arial" w:hAnsi="Arial" w:cs="Arial"/>
          <w:color w:val="000000"/>
        </w:rPr>
        <w:t xml:space="preserve"> ___________________________________________________________</w:t>
      </w:r>
    </w:p>
    <w:p w:rsidR="00C03758" w:rsidRDefault="00C03758">
      <w:pPr>
        <w:pStyle w:val="normal0"/>
        <w:spacing w:before="96" w:after="120" w:line="360" w:lineRule="auto"/>
        <w:ind w:right="101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consapevole delle sanzioni penali previste per il caso di dichiarazione mendace, così come stabilito dall’art. 76 del D.P.R. 28/12/2000 n. 445,</w:t>
      </w:r>
    </w:p>
    <w:p w:rsidR="00C03758" w:rsidRDefault="00C03758">
      <w:pPr>
        <w:pStyle w:val="normal0"/>
        <w:spacing w:line="360" w:lineRule="auto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</w:t>
      </w:r>
    </w:p>
    <w:p w:rsidR="00C03758" w:rsidRDefault="00C03758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ai sensi degli artt. 46 e 47 del D.P.R. 28/12/2000 n. 445</w:t>
      </w:r>
    </w:p>
    <w:p w:rsidR="00C03758" w:rsidRDefault="00C03758">
      <w:pPr>
        <w:pStyle w:val="normal0"/>
        <w:jc w:val="center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  <w:u w:val="single"/>
        </w:rPr>
        <w:t>N.B. Occorre spuntare le dichiarazioni oppure motivare la mancanza del requisito</w:t>
      </w:r>
    </w:p>
    <w:p w:rsidR="00C03758" w:rsidRDefault="00C03758">
      <w:pPr>
        <w:pStyle w:val="normal0"/>
        <w:jc w:val="center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aver preso visione ed accettare, senza condizione o riserva alcuna, tutte le norme e disposizioni contenute  nell’Avviso e nei relativi allegati;</w:t>
      </w:r>
    </w:p>
    <w:p w:rsidR="00C03758" w:rsidRDefault="00C03758">
      <w:pPr>
        <w:pStyle w:val="normal0"/>
        <w:widowControl w:val="0"/>
        <w:tabs>
          <w:tab w:val="left" w:pos="200"/>
        </w:tabs>
        <w:spacing w:line="242" w:lineRule="auto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partecipare alla selezione in forma singola;</w:t>
      </w:r>
    </w:p>
    <w:p w:rsidR="00C03758" w:rsidRDefault="00C03758">
      <w:pPr>
        <w:pStyle w:val="normal0"/>
        <w:widowControl w:val="0"/>
        <w:tabs>
          <w:tab w:val="left" w:pos="200"/>
        </w:tabs>
        <w:spacing w:line="242" w:lineRule="auto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oppure</w:t>
      </w:r>
    </w:p>
    <w:p w:rsidR="00C03758" w:rsidRDefault="00C03758">
      <w:pPr>
        <w:pStyle w:val="normal0"/>
        <w:ind w:left="115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di partecipare alla selezione in forma associata di ________________________________ </w:t>
      </w:r>
      <w:r>
        <w:rPr>
          <w:rFonts w:ascii="Arial" w:hAnsi="Arial" w:cs="Arial"/>
          <w:i/>
          <w:iCs/>
          <w:color w:val="000000"/>
        </w:rPr>
        <w:t xml:space="preserve">(specificare la natura giuridica  dell’aggregazione), </w:t>
      </w:r>
      <w:r>
        <w:rPr>
          <w:rFonts w:ascii="Arial" w:hAnsi="Arial" w:cs="Arial"/>
          <w:color w:val="000000"/>
        </w:rPr>
        <w:t>in qualità di partecipante Mandatario □ / Mandante □, unitamente ai seguenti Soggetti:</w:t>
      </w:r>
    </w:p>
    <w:p w:rsidR="00C03758" w:rsidRDefault="00C03758">
      <w:pPr>
        <w:pStyle w:val="normal0"/>
        <w:tabs>
          <w:tab w:val="left" w:pos="8815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;</w:t>
      </w:r>
    </w:p>
    <w:p w:rsidR="00C03758" w:rsidRDefault="00C03758">
      <w:pPr>
        <w:pStyle w:val="normal0"/>
        <w:tabs>
          <w:tab w:val="left" w:pos="8815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;</w:t>
      </w:r>
    </w:p>
    <w:p w:rsidR="00C03758" w:rsidRDefault="00C03758">
      <w:pPr>
        <w:pStyle w:val="normal0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oppure</w:t>
      </w:r>
    </w:p>
    <w:p w:rsidR="00C03758" w:rsidRDefault="00C03758">
      <w:pPr>
        <w:pStyle w:val="normal0"/>
        <w:spacing w:after="120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coinvolto nella procedura a titolo di Soggetto partner di progetto dell’ETS partecipante, ai fini della realizzazione di attività secondarie e comunque funzionali ed essenziali a quelle poste in essere dall’ETS stesso;</w:t>
      </w:r>
    </w:p>
    <w:p w:rsidR="00C03758" w:rsidRDefault="00C03758">
      <w:pPr>
        <w:pStyle w:val="normal0"/>
        <w:spacing w:before="2" w:after="120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non partecipare alla presente procedura singolarmente e contestualmente quale componente di altra forma di raggruppamento, ovvero di non partecipare a più raggruppamenti;</w:t>
      </w:r>
    </w:p>
    <w:p w:rsidR="00C03758" w:rsidRDefault="00C03758">
      <w:pPr>
        <w:pStyle w:val="normal0"/>
        <w:widowControl w:val="0"/>
        <w:tabs>
          <w:tab w:val="left" w:pos="200"/>
        </w:tabs>
        <w:spacing w:line="242" w:lineRule="auto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□ di essere iscritto al Registro Unico Nazionale del Terzo Settore: </w:t>
      </w:r>
    </w:p>
    <w:p w:rsidR="00C03758" w:rsidRDefault="00C03758">
      <w:pPr>
        <w:pStyle w:val="normal0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Iscrizione al n._____________ nella sezione _____________ a far data dal __/__/______; </w:t>
      </w:r>
    </w:p>
    <w:p w:rsidR="00C03758" w:rsidRDefault="00C03758">
      <w:pPr>
        <w:pStyle w:val="normal0"/>
        <w:spacing w:before="11" w:after="120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oppure, in caso di soggetto partner di progetto per lo svolgimento di attività secondarie:</w:t>
      </w:r>
    </w:p>
    <w:p w:rsidR="00C03758" w:rsidRDefault="00C03758">
      <w:pPr>
        <w:pStyle w:val="normal0"/>
        <w:jc w:val="center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iscritto a CCIAA/Registro/Albo ___________________ Iscrizione al n. ____________ data iscrizione _________;</w:t>
      </w:r>
    </w:p>
    <w:p w:rsidR="00C03758" w:rsidRDefault="00C03758">
      <w:pPr>
        <w:pStyle w:val="normal0"/>
        <w:widowControl w:val="0"/>
        <w:tabs>
          <w:tab w:val="left" w:pos="200"/>
        </w:tabs>
        <w:spacing w:line="242" w:lineRule="auto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che i nominativi, date di nascita e residenza dei titolari, di eventuali associati e dipendenti con poteri decisionali nel  presente procedimento sono i seguenti:</w:t>
      </w:r>
    </w:p>
    <w:p w:rsidR="00C03758" w:rsidRDefault="00C03758">
      <w:pPr>
        <w:pStyle w:val="normal0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122" w:after="120" w:line="360" w:lineRule="auto"/>
        <w:jc w:val="both"/>
        <w:rPr>
          <w:rFonts w:ascii="Arial" w:hAnsi="Arial" w:cs="Arial"/>
          <w:color w:val="000000"/>
          <w:u w:val="single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  <w:t xml:space="preserve"> </w:t>
      </w: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C03758" w:rsidRDefault="00C03758">
      <w:pPr>
        <w:pStyle w:val="normal0"/>
        <w:tabs>
          <w:tab w:val="left" w:pos="8837"/>
        </w:tabs>
        <w:spacing w:before="2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C03758" w:rsidRDefault="00C03758">
      <w:pPr>
        <w:pStyle w:val="normal0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 xml:space="preserve"> </w:t>
      </w:r>
    </w:p>
    <w:p w:rsidR="00C03758" w:rsidRDefault="00C03758">
      <w:pPr>
        <w:pStyle w:val="normal0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C03758" w:rsidRDefault="00C03758">
      <w:pPr>
        <w:pStyle w:val="normal0"/>
        <w:tabs>
          <w:tab w:val="left" w:pos="8837"/>
        </w:tabs>
        <w:spacing w:before="2" w:after="12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C03758" w:rsidRDefault="00C03758">
      <w:pPr>
        <w:pStyle w:val="normal0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Cognome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Luogo e data di nascita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 xml:space="preserve"> </w:t>
      </w:r>
    </w:p>
    <w:p w:rsidR="00C03758" w:rsidRDefault="00C03758">
      <w:pPr>
        <w:pStyle w:val="normal0"/>
        <w:tabs>
          <w:tab w:val="left" w:pos="1803"/>
          <w:tab w:val="left" w:pos="4481"/>
          <w:tab w:val="left" w:pos="4843"/>
          <w:tab w:val="left" w:pos="8881"/>
          <w:tab w:val="left" w:pos="8932"/>
        </w:tabs>
        <w:spacing w:before="91" w:after="120" w:line="36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C.F.</w:t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  <w:u w:val="single"/>
        </w:rPr>
        <w:tab/>
      </w:r>
      <w:r>
        <w:rPr>
          <w:rFonts w:ascii="Arial" w:hAnsi="Arial" w:cs="Arial"/>
          <w:color w:val="000000"/>
        </w:rPr>
        <w:t>, Qualifica</w:t>
      </w:r>
      <w:r>
        <w:rPr>
          <w:rFonts w:ascii="Arial" w:hAnsi="Arial" w:cs="Arial"/>
          <w:color w:val="000000"/>
          <w:u w:val="single"/>
        </w:rPr>
        <w:t xml:space="preserve"> </w:t>
      </w:r>
      <w:r>
        <w:rPr>
          <w:rFonts w:ascii="Arial" w:hAnsi="Arial" w:cs="Arial"/>
          <w:color w:val="000000"/>
          <w:u w:val="single"/>
        </w:rPr>
        <w:tab/>
      </w:r>
    </w:p>
    <w:p w:rsidR="00C03758" w:rsidRDefault="00C03758">
      <w:pPr>
        <w:pStyle w:val="normal0"/>
        <w:tabs>
          <w:tab w:val="left" w:pos="8837"/>
        </w:tabs>
        <w:spacing w:before="2" w:after="12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Residenza ______________________________________________________________________;</w:t>
      </w:r>
    </w:p>
    <w:p w:rsidR="00C03758" w:rsidRDefault="00C03758">
      <w:pPr>
        <w:pStyle w:val="normal0"/>
        <w:spacing w:before="6" w:after="120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la sussistenza nello statuto o nell’atto costitutivo di finalità statutarie e/o istituzionali congruenti con i servizi e le  attività oggetto della presente procedura (</w:t>
      </w:r>
      <w:r>
        <w:rPr>
          <w:rFonts w:ascii="Arial" w:hAnsi="Arial" w:cs="Arial"/>
          <w:color w:val="000000"/>
          <w:u w:val="single"/>
        </w:rPr>
        <w:t>si allega statuto o atto costitutivo o atto analogo</w:t>
      </w:r>
      <w:r>
        <w:rPr>
          <w:rFonts w:ascii="Arial" w:hAnsi="Arial" w:cs="Arial"/>
          <w:color w:val="000000"/>
        </w:rPr>
        <w:t>);</w:t>
      </w:r>
    </w:p>
    <w:p w:rsidR="00C03758" w:rsidRDefault="00C03758">
      <w:pPr>
        <w:pStyle w:val="normal0"/>
        <w:spacing w:before="2" w:after="120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in possesso dei requisiti di idoneità morale e professionale per stipulare convenzioni con la Pubblica  Amministrazione;</w:t>
      </w:r>
    </w:p>
    <w:p w:rsidR="00C03758" w:rsidRDefault="00C03758">
      <w:pPr>
        <w:pStyle w:val="normal0"/>
        <w:spacing w:after="120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200"/>
        </w:tabs>
        <w:spacing w:after="120"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non trovarsi in alcuna delle condizioni di esclusione previste dall’Avviso, ed in particolare, con riferimento altresì  ai soggetti con poteri di rappresentanza e decisionali sopra individuati:</w:t>
      </w:r>
    </w:p>
    <w:p w:rsidR="00C03758" w:rsidRDefault="00C03758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riportato condanna con sentenza definitiva o decreto penale di condanna divenuto irrevocabile o sentenza di applicazione della pena su richiesta ai sensi dell'articolo 444 del codice di procedura penale, per reati gravi in danno dello Stato o della Comunità europea, per reati che incidono sulla moralità professionale, per reati di partecipazione a un’organizzazione criminale, corruzione, frode, riciclaggio, per reati di sfruttamento minorile e tratta di esseri umani, per reati in danno dell’ambiente, e per ogni altro delitto da cui derivi, quale pena accessoria, l'incapacità di contrattare con la pubblica amministrazione;</w:t>
      </w:r>
    </w:p>
    <w:p w:rsidR="00C03758" w:rsidRDefault="00C03758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trovarsi in condizione di inosservanza delle disposizioni del codice delle leggi antimafia e delle misure di prevenzione, di cui al decreto legislativo 6 settembre 2011, n.159;</w:t>
      </w:r>
    </w:p>
    <w:p w:rsidR="00C03758" w:rsidRDefault="00C03758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commesso violazioni gravi, definitivamente accertate, rispetto agli obblighi relativi al pagamento delle imposte e tasse o dei contributi previdenziali, secondo la legislazione italiana o quella dello Stato in cui l’operatore è stabilito;</w:t>
      </w:r>
    </w:p>
    <w:p w:rsidR="00C03758" w:rsidRDefault="00C03758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violato, per quanto di conoscenza, gli obblighi applicabili in materia di salute e sicurezza sul lavoro o di diritto del lavoro;</w:t>
      </w:r>
    </w:p>
    <w:p w:rsidR="00C03758" w:rsidRDefault="00C03758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sottoposto a fallimento o di non trovarsi in stato di liquidazione coatta o di concordato preventivo (salvo il caso di concordato con continuità aziendale), amministrazione controllata o scioglimento, o di non avere in corso un procedimento per la dichiarazione di una di tali situazioni;</w:t>
      </w:r>
    </w:p>
    <w:p w:rsidR="00C03758" w:rsidRDefault="00C03758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destinatario di provvedimenti giudiziari che applicano sanzioni amministrative interdittive di cui all’art. 9, comma 2, del D.lgs. 8 giugno 2001, n. 231 o altra sanzione che comporti il divieto di contrarre con la pubblica amministrazione;</w:t>
      </w:r>
    </w:p>
    <w:p w:rsidR="00C03758" w:rsidRDefault="00C03758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essere iscritto nel casellario informatico tenuto dall’Osservatorio dell’ANAC per aver presentato false dichiarazioni o falsa documentazione nelle procedure di gara o per significative o persistenti carenze nell’esecuzione di un precedente contratto di appalto o di concessione che ne hanno causato la risoluzione per inadempimento ovvero la condanna al risarcimento del danno o altre sanzioni comparabili;</w:t>
      </w:r>
    </w:p>
    <w:p w:rsidR="00C03758" w:rsidRDefault="00C03758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violato il divieto di intestazione fiduciaria di cui all’articolo 17 della legge 19 marzo 1990, n. 55;</w:t>
      </w:r>
    </w:p>
    <w:p w:rsidR="00C03758" w:rsidRDefault="00C03758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 xml:space="preserve">non aver violato gli obblighi di cui all’art. 17 della Legge 12 marzo 1999, n. </w:t>
      </w:r>
      <w:smartTag w:uri="urn:schemas-microsoft-com:office:smarttags" w:element="metricconverter">
        <w:smartTagPr>
          <w:attr w:name="ProductID" w:val="68, in"/>
        </w:smartTagPr>
        <w:r>
          <w:rPr>
            <w:rFonts w:ascii="Arial" w:hAnsi="Arial" w:cs="Arial"/>
            <w:color w:val="000000"/>
          </w:rPr>
          <w:t>68, in</w:t>
        </w:r>
      </w:smartTag>
      <w:r>
        <w:rPr>
          <w:rFonts w:ascii="Arial" w:hAnsi="Arial" w:cs="Arial"/>
          <w:color w:val="000000"/>
        </w:rPr>
        <w:t xml:space="preserve"> materia di diritto al   lavoro dei disabili;</w:t>
      </w:r>
    </w:p>
    <w:p w:rsidR="00C03758" w:rsidRDefault="00C03758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sussistono ipotesi di conflitto di interesse di cui alla legge n. 241/1990 e s.m.i;</w:t>
      </w:r>
    </w:p>
    <w:p w:rsidR="00C03758" w:rsidRDefault="00C03758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00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non aver concluso contratti di lavoro subordinato o autonomo o non aver conferito incarichi a ex- dipendenti del Comune di Riccione che abbiano esercitato poteri autoritativi e negoziali per conto dello stesso per  il triennio successivo alla conclusione del rapporto;</w:t>
      </w:r>
    </w:p>
    <w:p w:rsidR="00C03758" w:rsidRDefault="00C03758">
      <w:pPr>
        <w:pStyle w:val="normal0"/>
        <w:widowControl w:val="0"/>
        <w:numPr>
          <w:ilvl w:val="0"/>
          <w:numId w:val="3"/>
        </w:numPr>
        <w:tabs>
          <w:tab w:val="left" w:pos="360"/>
          <w:tab w:val="left" w:pos="426"/>
        </w:tabs>
        <w:spacing w:after="120"/>
        <w:ind w:left="0" w:firstLine="0"/>
        <w:jc w:val="both"/>
        <w:rPr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assenza (nei tre anni precedenti) di provvedimenti previsti dall’art. 44 del D.lgs. 286/1998 in relazione all’art. 43   dello stesso T.U. Immigrazione per gravi comportamenti ed atti discriminatori;</w:t>
      </w:r>
    </w:p>
    <w:p w:rsidR="00C03758" w:rsidRDefault="00C03758">
      <w:pPr>
        <w:pStyle w:val="normal0"/>
        <w:spacing w:after="120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314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per tutti i soggetti che hanno una posizione INAIL o INPS attiva: di essere in regola in materia di contribuzione previdenziale, assicurativa e infortunistica (DURC regolare);</w:t>
      </w:r>
    </w:p>
    <w:p w:rsidR="00C03758" w:rsidRDefault="00C03758">
      <w:pPr>
        <w:pStyle w:val="normal0"/>
        <w:spacing w:after="120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30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applicare al personale dipendente il livello di tutela previsto dalla contrattazione collettiva sottoscritta dalle organizzazioni sindacali comparativamente più rappresentative sul piano nazionale ed il rispetto della normativa a tutela dei diritti di lavoratori, soci lavoratori e volontari;</w:t>
      </w:r>
    </w:p>
    <w:p w:rsidR="00C03758" w:rsidRDefault="00C03758">
      <w:pPr>
        <w:pStyle w:val="normal0"/>
        <w:spacing w:before="2" w:after="120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314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che il Legale Rappresentante, i componenti degli organi di amministrazione e i soggetti con poteri di rappresentanza degli Enti del Terzo Settore concorrenti, nonché il personale e i volontari impiegati nelle attività rivolte ai minori, non hanno subito condanne con sentenza passata in giudicato o decreto penale di condanna divenuto irrevocabile per i reati di cui agli articoli 600-bis (prostituzione minorile), 600-ter (pornografia minorile), 600-quater (detenzione di materiale pornografico), 600-quater.1, 600-quinquies (iniziative turistiche volte allo sfruttamento della prostituzione minorile) e 609-undecies (adescamento di minorenni) del Codice Penale, nonché l'assenza di sanzioni interdittive all'esercizio di attività che comportino contatti diretti e regolari con minori;</w:t>
      </w:r>
    </w:p>
    <w:p w:rsidR="00C03758" w:rsidRDefault="00C03758">
      <w:pPr>
        <w:pStyle w:val="normal0"/>
        <w:widowControl w:val="0"/>
        <w:tabs>
          <w:tab w:val="left" w:pos="314"/>
        </w:tabs>
        <w:spacing w:line="242" w:lineRule="auto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344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impegnarsi ad assicurare, contestualmente alla sottoscrizione della Convenzione, il personale dipendente o incaricato, i volontari, nonché le persone destinatarie delle attività oggetto del presente bando, contro infortuni e le malattie connessi allo svolgimento delle attività stesse, nonché per la responsabilità civile verso i terzi, esonerando il Comune di Riccione da ogni responsabilità correlata a tali eventi;</w:t>
      </w:r>
    </w:p>
    <w:p w:rsidR="00C03758" w:rsidRDefault="00C03758">
      <w:pPr>
        <w:pStyle w:val="normal0"/>
        <w:spacing w:before="8" w:after="120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32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edotto degli obblighi derivanti dal Codice di comportamento di cui al D.P.R. n. 62/2013 ed eventuali successive modifiche ed integrazioni (s.m.i.) - recepito ed integrato dal Comune (reperibili sul sito internet istituzionale dell’Ente) - e di impegnarsi, in caso di stipula della convenzione, ad osservare e a far rispettare ai propri dipendenti e/o collaboratori a qualsiasi titolo le disposizioni contenute nel suddetto codice;</w:t>
      </w:r>
    </w:p>
    <w:p w:rsidR="00C03758" w:rsidRDefault="00C03758">
      <w:pPr>
        <w:pStyle w:val="normal0"/>
        <w:spacing w:before="6" w:after="120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294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impegnarsi a comunicare al RUP della presente procedura qualsiasi modificazione relativa all’Ente dal sottoscritto  rappresentato;</w:t>
      </w:r>
    </w:p>
    <w:p w:rsidR="00C03758" w:rsidRDefault="00C03758">
      <w:pPr>
        <w:pStyle w:val="normal0"/>
        <w:spacing w:before="2" w:after="120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288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essere a conoscenza e di impegnarsi a rispettare tutti gli obblighi in materia di tracciabilità dei flussi finanziari di cui all’art. 3 della Legge 13 agosto 2010, n. 136 e s.m.i;</w:t>
      </w:r>
    </w:p>
    <w:p w:rsidR="00C03758" w:rsidRDefault="00C03758">
      <w:pPr>
        <w:pStyle w:val="normal0"/>
        <w:spacing w:after="120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spacing w:after="12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impegnarsi a garantire la riservatezza in ordine alle informazioni, alla documentazione e a quant’altro venga a  conoscenza nel corso del procedimento;</w:t>
      </w:r>
    </w:p>
    <w:p w:rsidR="00C03758" w:rsidRDefault="00C03758">
      <w:pPr>
        <w:pStyle w:val="normal0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326"/>
        </w:tabs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manlevare sin d’ora l’Amministrazione procedente da eventuali responsabilità correlate alla partecipazione ai tavoli di co-progettazione, anche in relazione al materiale ed alla documentazione eventualmente prodotta in quella sede;</w:t>
      </w:r>
    </w:p>
    <w:p w:rsidR="00C03758" w:rsidRDefault="00C03758">
      <w:pPr>
        <w:pStyle w:val="normal0"/>
        <w:spacing w:before="4" w:after="120"/>
        <w:jc w:val="both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widowControl w:val="0"/>
        <w:numPr>
          <w:ilvl w:val="0"/>
          <w:numId w:val="2"/>
        </w:numPr>
        <w:tabs>
          <w:tab w:val="left" w:pos="296"/>
        </w:tabs>
        <w:spacing w:line="242" w:lineRule="auto"/>
        <w:ind w:left="0" w:firstLine="0"/>
        <w:jc w:val="both"/>
        <w:rPr>
          <w:color w:val="000000"/>
        </w:rPr>
      </w:pPr>
      <w:r>
        <w:rPr>
          <w:rFonts w:ascii="Arial" w:hAnsi="Arial" w:cs="Arial"/>
          <w:color w:val="000000"/>
        </w:rPr>
        <w:t>di eleggere domicilio, ai fini della presente procedura, presso il luogo indicato nella presente domanda e di accettare  che le comunicazioni avverranno esclusivamente a mezzo PEC all’indirizzo indicato nella domanda.</w:t>
      </w:r>
    </w:p>
    <w:p w:rsidR="00C03758" w:rsidRDefault="00C03758">
      <w:pPr>
        <w:pStyle w:val="normal0"/>
        <w:jc w:val="center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DICHIARA</w:t>
      </w:r>
      <w:r>
        <w:rPr>
          <w:rFonts w:ascii="Arial" w:hAnsi="Arial" w:cs="Arial"/>
          <w:b/>
          <w:bCs/>
          <w:color w:val="000000"/>
          <w:vertAlign w:val="superscript"/>
        </w:rPr>
        <w:footnoteReference w:id="3"/>
      </w:r>
    </w:p>
    <w:p w:rsidR="00C03758" w:rsidRDefault="00C03758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ai sensi degli artt. 46 e 47 del D.P.R. 28/12/2000 n. 445</w:t>
      </w:r>
    </w:p>
    <w:p w:rsidR="00C03758" w:rsidRDefault="00C03758">
      <w:pPr>
        <w:pStyle w:val="normal0"/>
        <w:spacing w:before="28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u w:val="single"/>
        </w:rPr>
        <w:t>Requisiti di ordine speciale:</w:t>
      </w:r>
    </w:p>
    <w:p w:rsidR="00C03758" w:rsidRDefault="00C03758">
      <w:pPr>
        <w:pStyle w:val="normal0"/>
        <w:rPr>
          <w:rFonts w:ascii="Arial" w:hAnsi="Arial" w:cs="Arial"/>
        </w:rPr>
      </w:pPr>
    </w:p>
    <w:p w:rsidR="00C03758" w:rsidRDefault="00C03758">
      <w:pPr>
        <w:pStyle w:val="normal0"/>
        <w:spacing w:after="10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a. di avere competenza ed esperienza comprovata dall’aver realizzato, per almeno 12 mesi nel triennio precedente alla data del presente Avviso, a regola d’arte, per conto di Enti pubblici e/o pubbliche amministrazioni o in proprio, servizi e progetti sociali  oggetto della presente procedura </w:t>
      </w:r>
      <w:r>
        <w:rPr>
          <w:rFonts w:ascii="Arial" w:hAnsi="Arial" w:cs="Arial"/>
          <w:i/>
          <w:iCs/>
        </w:rPr>
        <w:t>(descrivere le attività realizzate, il periodo e presso quale Soggetto pubblico e/o privato):</w:t>
      </w:r>
    </w:p>
    <w:p w:rsidR="00C03758" w:rsidRDefault="00C03758">
      <w:pPr>
        <w:pStyle w:val="normal0"/>
        <w:spacing w:after="10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 xml:space="preserve"> _______________________________________________________________________________</w:t>
      </w:r>
    </w:p>
    <w:p w:rsidR="00C03758" w:rsidRDefault="00C03758">
      <w:pPr>
        <w:pStyle w:val="normal0"/>
        <w:spacing w:after="100"/>
        <w:jc w:val="both"/>
        <w:rPr>
          <w:rFonts w:ascii="Arial" w:hAnsi="Arial" w:cs="Arial"/>
        </w:rPr>
      </w:pPr>
    </w:p>
    <w:p w:rsidR="00C03758" w:rsidRDefault="00C03758">
      <w:pPr>
        <w:pStyle w:val="normal0"/>
        <w:jc w:val="both"/>
        <w:rPr>
          <w:rFonts w:ascii="Arial" w:hAnsi="Arial" w:cs="Arial"/>
        </w:rPr>
      </w:pPr>
      <w:r>
        <w:rPr>
          <w:rFonts w:ascii="Arial" w:hAnsi="Arial" w:cs="Arial"/>
        </w:rPr>
        <w:t>b. di avere  un referente tecnico di progetto che abbia maturato adeguata esperienza di almeno 12 mesi in servizi e azioni oggetto della presente procedura (occorre allegare curriculum vitae debitamente sottoscritto); (</w:t>
      </w:r>
      <w:r>
        <w:rPr>
          <w:rFonts w:ascii="Arial" w:hAnsi="Arial" w:cs="Arial"/>
          <w:i/>
          <w:iCs/>
        </w:rPr>
        <w:t>occorre allegare curriculum vitae debitamente sottoscritto):</w:t>
      </w:r>
    </w:p>
    <w:p w:rsidR="00C03758" w:rsidRDefault="00C03758">
      <w:pPr>
        <w:pStyle w:val="normal0"/>
        <w:spacing w:after="100"/>
        <w:jc w:val="both"/>
        <w:rPr>
          <w:rFonts w:ascii="Arial" w:hAnsi="Arial" w:cs="Arial"/>
        </w:rPr>
      </w:pPr>
      <w:r>
        <w:rPr>
          <w:rFonts w:ascii="Arial" w:hAnsi="Arial" w:cs="Arial"/>
          <w:i/>
          <w:iCs/>
        </w:rPr>
        <w:t>_______________________________________________________________________________</w:t>
      </w:r>
    </w:p>
    <w:p w:rsidR="00C03758" w:rsidRDefault="00C03758">
      <w:pPr>
        <w:pStyle w:val="normal0"/>
        <w:widowControl w:val="0"/>
        <w:tabs>
          <w:tab w:val="left" w:pos="302"/>
        </w:tabs>
        <w:jc w:val="both"/>
        <w:rPr>
          <w:rFonts w:ascii="Arial" w:hAnsi="Arial" w:cs="Arial"/>
        </w:rPr>
      </w:pPr>
    </w:p>
    <w:p w:rsidR="00C03758" w:rsidRDefault="00C03758">
      <w:pPr>
        <w:pStyle w:val="normal0"/>
        <w:jc w:val="center"/>
        <w:rPr>
          <w:rFonts w:ascii="Arial" w:hAnsi="Arial" w:cs="Arial"/>
        </w:rPr>
      </w:pPr>
    </w:p>
    <w:p w:rsidR="00C03758" w:rsidRDefault="00C03758">
      <w:pPr>
        <w:pStyle w:val="normal0"/>
        <w:jc w:val="center"/>
        <w:rPr>
          <w:rFonts w:ascii="Arial" w:hAnsi="Arial" w:cs="Arial"/>
        </w:rPr>
      </w:pPr>
      <w:r>
        <w:rPr>
          <w:rFonts w:ascii="Arial" w:hAnsi="Arial" w:cs="Arial"/>
          <w:b/>
          <w:bCs/>
        </w:rPr>
        <w:t>DICHIARA INOLTRE</w:t>
      </w:r>
    </w:p>
    <w:p w:rsidR="00C03758" w:rsidRDefault="00C03758">
      <w:pPr>
        <w:pStyle w:val="normal0"/>
        <w:spacing w:line="276" w:lineRule="auto"/>
        <w:rPr>
          <w:rFonts w:ascii="Arial" w:hAnsi="Arial" w:cs="Arial"/>
          <w:sz w:val="22"/>
          <w:szCs w:val="22"/>
        </w:rPr>
      </w:pPr>
    </w:p>
    <w:p w:rsidR="00C03758" w:rsidRDefault="00C03758">
      <w:pPr>
        <w:pStyle w:val="normal0"/>
        <w:widowControl w:val="0"/>
        <w:tabs>
          <w:tab w:val="left" w:pos="296"/>
        </w:tabs>
        <w:spacing w:line="276" w:lineRule="auto"/>
        <w:jc w:val="both"/>
        <w:rPr>
          <w:rFonts w:ascii="Arial" w:hAnsi="Arial" w:cs="Arial"/>
          <w:highlight w:val="white"/>
        </w:rPr>
      </w:pPr>
      <w:r>
        <w:rPr>
          <w:rFonts w:ascii="Arial" w:hAnsi="Arial" w:cs="Arial"/>
        </w:rPr>
        <w:t>□ di esprimere la propria liberatoria a favore dell’Amministrazione procedente in merito all’utilizzo della proposta progettuale (PP) presentata ai fini della partecipazione alla presente procedura di co-progettazione, con ciò includendo anche la pubblicazione e la divulgazione delle informazioni relative alla stessa, nelle apposite sezioni del sito del Comune</w:t>
      </w:r>
      <w:r>
        <w:rPr>
          <w:rFonts w:ascii="Arial" w:hAnsi="Arial" w:cs="Arial"/>
          <w:highlight w:val="white"/>
        </w:rPr>
        <w:t xml:space="preserve"> di Riccione e delle altre Istituzioni coinvolte, ai fini dell’assolvimento degli obblighi di trasparenza dell’Ente;</w:t>
      </w:r>
    </w:p>
    <w:p w:rsidR="00C03758" w:rsidRDefault="00C03758">
      <w:pPr>
        <w:pStyle w:val="normal0"/>
        <w:widowControl w:val="0"/>
        <w:tabs>
          <w:tab w:val="left" w:pos="296"/>
        </w:tabs>
        <w:spacing w:line="276" w:lineRule="auto"/>
        <w:jc w:val="both"/>
        <w:rPr>
          <w:rFonts w:ascii="Arial" w:hAnsi="Arial" w:cs="Arial"/>
          <w:b/>
          <w:bCs/>
          <w:u w:val="single"/>
        </w:rPr>
      </w:pPr>
    </w:p>
    <w:p w:rsidR="00C03758" w:rsidRDefault="00C03758">
      <w:pPr>
        <w:pStyle w:val="normal0"/>
        <w:spacing w:line="276" w:lineRule="auto"/>
        <w:rPr>
          <w:rFonts w:ascii="Arial" w:hAnsi="Arial" w:cs="Arial"/>
          <w:color w:val="000000"/>
          <w:sz w:val="22"/>
          <w:szCs w:val="22"/>
        </w:rPr>
      </w:pPr>
    </w:p>
    <w:p w:rsidR="00C03758" w:rsidRDefault="00C03758">
      <w:pPr>
        <w:pStyle w:val="normal0"/>
        <w:spacing w:line="276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C03758" w:rsidRDefault="00C03758">
      <w:pPr>
        <w:pStyle w:val="normal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DICHIARA INFINE </w:t>
      </w:r>
    </w:p>
    <w:p w:rsidR="00C03758" w:rsidRDefault="00C03758">
      <w:pPr>
        <w:pStyle w:val="normal0"/>
        <w:spacing w:line="288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C03758" w:rsidRDefault="00C03758">
      <w:pPr>
        <w:pStyle w:val="normal0"/>
        <w:spacing w:line="276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□ di avere preso visione dell’informativa resa ai sensi dell’art. 13 del Regolamento (UE) N. 2016/679 nell’Avviso pubblico e di accettarne le condizioni.</w:t>
      </w:r>
    </w:p>
    <w:p w:rsidR="00C03758" w:rsidRDefault="00C03758">
      <w:pPr>
        <w:pStyle w:val="normal0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Luogo e data ____________________________</w:t>
      </w:r>
    </w:p>
    <w:p w:rsidR="00C03758" w:rsidRDefault="00C03758">
      <w:pPr>
        <w:pStyle w:val="normal0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IL LEGALE RAPPRESENTANTE</w:t>
      </w:r>
    </w:p>
    <w:p w:rsidR="00C03758" w:rsidRDefault="00C03758">
      <w:pPr>
        <w:pStyle w:val="normal0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(o il procuratore)</w:t>
      </w:r>
    </w:p>
    <w:p w:rsidR="00C03758" w:rsidRDefault="00C03758">
      <w:pPr>
        <w:pStyle w:val="normal0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</w:t>
      </w:r>
    </w:p>
    <w:p w:rsidR="00C03758" w:rsidRDefault="00C03758">
      <w:pPr>
        <w:pStyle w:val="normal0"/>
        <w:ind w:left="560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i/>
          <w:iCs/>
          <w:color w:val="000000"/>
        </w:rPr>
        <w:t>Firmato digitalmente</w:t>
      </w:r>
    </w:p>
    <w:p w:rsidR="00C03758" w:rsidRDefault="00C03758">
      <w:pPr>
        <w:pStyle w:val="normal0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rPr>
          <w:rFonts w:ascii="Arial" w:hAnsi="Arial" w:cs="Arial"/>
          <w:color w:val="000000"/>
        </w:rPr>
      </w:pPr>
    </w:p>
    <w:p w:rsidR="00C03758" w:rsidRDefault="00C03758">
      <w:pPr>
        <w:pStyle w:val="normal0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i/>
          <w:iCs/>
          <w:color w:val="000000"/>
        </w:rPr>
        <w:t>Allegati alla presente:</w:t>
      </w:r>
    </w:p>
    <w:p w:rsidR="00C03758" w:rsidRDefault="00C03758">
      <w:pPr>
        <w:pStyle w:val="normal0"/>
        <w:numPr>
          <w:ilvl w:val="0"/>
          <w:numId w:val="1"/>
        </w:numPr>
        <w:ind w:left="200" w:hanging="200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>in caso di sottoscrizione da parte di procuratore: originale o copia autenticata di procura generale o speciale;</w:t>
      </w:r>
    </w:p>
    <w:p w:rsidR="00C03758" w:rsidRDefault="00C03758">
      <w:pPr>
        <w:pStyle w:val="normal0"/>
        <w:numPr>
          <w:ilvl w:val="0"/>
          <w:numId w:val="1"/>
        </w:numPr>
        <w:ind w:left="200" w:hanging="200"/>
        <w:rPr>
          <w:color w:val="000000"/>
        </w:rPr>
      </w:pPr>
      <w:r>
        <w:rPr>
          <w:rFonts w:ascii="Arial" w:hAnsi="Arial" w:cs="Arial"/>
          <w:i/>
          <w:iCs/>
          <w:color w:val="000000"/>
        </w:rPr>
        <w:t>copia non autenticata dello statuto e dell’atto costitutivo.</w:t>
      </w:r>
    </w:p>
    <w:sectPr w:rsidR="00C03758" w:rsidSect="00DF776E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079" w:right="1306" w:bottom="1078" w:left="1701" w:header="799" w:footer="66" w:gutter="0"/>
      <w:pgNumType w:start="1"/>
      <w:cols w:space="720"/>
      <w:titlePg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03758" w:rsidRDefault="00C03758" w:rsidP="00DF776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/>
        </w:rPr>
      </w:pPr>
      <w:r>
        <w:rPr>
          <w:position w:val="0"/>
          <w:lang/>
        </w:rPr>
        <w:separator/>
      </w:r>
    </w:p>
  </w:endnote>
  <w:endnote w:type="continuationSeparator" w:id="0">
    <w:p w:rsidR="00C03758" w:rsidRDefault="00C03758" w:rsidP="00DF776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/>
        </w:rPr>
      </w:pPr>
      <w:r>
        <w:rPr>
          <w:position w:val="0"/>
          <w:lang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utra Text">
    <w:panose1 w:val="02000000000000000000"/>
    <w:charset w:val="00"/>
    <w:family w:val="modern"/>
    <w:notTrueType/>
    <w:pitch w:val="variable"/>
    <w:sig w:usb0="800000AF" w:usb1="4000204A" w:usb2="00000000" w:usb3="00000000" w:csb0="00000009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758" w:rsidRDefault="00C03758">
    <w:pPr>
      <w:pStyle w:val="normal0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C03758" w:rsidRDefault="00C03758">
    <w:pPr>
      <w:pStyle w:val="normal0"/>
      <w:tabs>
        <w:tab w:val="center" w:pos="4819"/>
        <w:tab w:val="right" w:pos="9638"/>
      </w:tabs>
      <w:ind w:right="360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758" w:rsidRDefault="00C03758">
    <w:pPr>
      <w:pStyle w:val="normal0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noProof/>
        <w:color w:val="000000"/>
      </w:rPr>
      <w:t>5</w:t>
    </w:r>
    <w:r>
      <w:rPr>
        <w:color w:val="000000"/>
      </w:rPr>
      <w:fldChar w:fldCharType="end"/>
    </w:r>
  </w:p>
  <w:p w:rsidR="00C03758" w:rsidRDefault="00C03758">
    <w:pPr>
      <w:pStyle w:val="normal0"/>
      <w:tabs>
        <w:tab w:val="center" w:pos="4819"/>
        <w:tab w:val="right" w:pos="9638"/>
      </w:tabs>
      <w:ind w:right="360"/>
      <w:rPr>
        <w:color w:val="000000"/>
      </w:rPr>
    </w:pPr>
  </w:p>
  <w:p w:rsidR="00C03758" w:rsidRDefault="00C03758">
    <w:pPr>
      <w:pStyle w:val="normal0"/>
      <w:tabs>
        <w:tab w:val="center" w:pos="4819"/>
        <w:tab w:val="right" w:pos="9638"/>
      </w:tabs>
      <w:ind w:right="360"/>
      <w:rPr>
        <w:color w:val="00000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758" w:rsidRDefault="00C03758">
    <w:pPr>
      <w:pStyle w:val="normal0"/>
      <w:tabs>
        <w:tab w:val="center" w:pos="4819"/>
        <w:tab w:val="right" w:pos="9638"/>
      </w:tabs>
      <w:jc w:val="right"/>
      <w:rPr>
        <w:color w:val="000000"/>
      </w:rPr>
    </w:pPr>
    <w:r>
      <w:rPr>
        <w:color w:val="000000"/>
      </w:rPr>
      <w:t>1</w:t>
    </w:r>
  </w:p>
  <w:p w:rsidR="00C03758" w:rsidRDefault="00C03758">
    <w:pPr>
      <w:pStyle w:val="normal0"/>
      <w:tabs>
        <w:tab w:val="center" w:pos="4819"/>
        <w:tab w:val="right" w:pos="9638"/>
      </w:tabs>
      <w:jc w:val="right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03758" w:rsidRDefault="00C03758" w:rsidP="00DF776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/>
        </w:rPr>
      </w:pPr>
      <w:r>
        <w:rPr>
          <w:position w:val="0"/>
          <w:lang/>
        </w:rPr>
        <w:separator/>
      </w:r>
    </w:p>
  </w:footnote>
  <w:footnote w:type="continuationSeparator" w:id="0">
    <w:p w:rsidR="00C03758" w:rsidRDefault="00C03758" w:rsidP="00DF776E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position w:val="0"/>
          <w:lang/>
        </w:rPr>
      </w:pPr>
      <w:r>
        <w:rPr>
          <w:position w:val="0"/>
          <w:lang/>
        </w:rPr>
        <w:continuationSeparator/>
      </w:r>
    </w:p>
  </w:footnote>
  <w:footnote w:id="1">
    <w:p w:rsidR="00C03758" w:rsidRDefault="00C03758">
      <w:pPr>
        <w:pStyle w:val="normal0"/>
        <w:jc w:val="both"/>
      </w:pPr>
      <w:r>
        <w:rPr>
          <w:vertAlign w:val="superscript"/>
        </w:rPr>
        <w:footnoteRef/>
      </w:r>
      <w:r>
        <w:rPr>
          <w:rFonts w:ascii="Arial" w:hAnsi="Arial" w:cs="Arial"/>
          <w:i/>
          <w:iCs/>
          <w:color w:val="000000"/>
          <w:sz w:val="16"/>
          <w:szCs w:val="16"/>
        </w:rPr>
        <w:t xml:space="preserve"> In caso di partecipazione di ETS in composizione plurisoggettiva, la presente dichiarazione deve essere compilata dal legale rappresentante/procuratore di ciascun Soggetto componente l’aggregazione.</w:t>
      </w:r>
    </w:p>
  </w:footnote>
  <w:footnote w:id="2">
    <w:p w:rsidR="00C03758" w:rsidRDefault="00C03758">
      <w:pPr>
        <w:pStyle w:val="normal0"/>
        <w:jc w:val="both"/>
      </w:pPr>
      <w:r>
        <w:rPr>
          <w:vertAlign w:val="superscript"/>
        </w:rPr>
        <w:footnoteRef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Specificare il titolo del dichiarante (carica ricoperta: legale rappresentante, procuratore).</w:t>
      </w:r>
    </w:p>
  </w:footnote>
  <w:footnote w:id="3">
    <w:p w:rsidR="00C03758" w:rsidRDefault="00C03758">
      <w:pPr>
        <w:pStyle w:val="normal0"/>
        <w:widowControl w:val="0"/>
        <w:tabs>
          <w:tab w:val="left" w:pos="260"/>
        </w:tabs>
        <w:spacing w:before="28"/>
        <w:ind w:right="135"/>
        <w:jc w:val="both"/>
        <w:rPr>
          <w:rFonts w:ascii="Arial" w:hAnsi="Arial" w:cs="Arial"/>
          <w:color w:val="000000"/>
          <w:sz w:val="16"/>
          <w:szCs w:val="16"/>
        </w:rPr>
      </w:pPr>
      <w:r>
        <w:rPr>
          <w:vertAlign w:val="superscript"/>
        </w:rPr>
        <w:footnoteRef/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I requisiti seguenti dovranno essere posseduti in misura maggioritaria dal soggetto partecipante designato come Capogruppo/Mandatario di ETS in composizione plurisoggettiva.</w:t>
      </w:r>
    </w:p>
    <w:p w:rsidR="00C03758" w:rsidRDefault="00C03758">
      <w:pPr>
        <w:pStyle w:val="normal0"/>
        <w:jc w:val="both"/>
      </w:pPr>
      <w:r>
        <w:rPr>
          <w:rFonts w:ascii="Arial" w:hAnsi="Arial" w:cs="Arial"/>
          <w:i/>
          <w:iCs/>
          <w:color w:val="000000"/>
          <w:sz w:val="16"/>
          <w:szCs w:val="16"/>
        </w:rPr>
        <w:t>La presente sezione non è a compilazione di eventuali Soggetti partner di progetto interessati nella realizzazione di attività secondarie.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758" w:rsidRDefault="00C03758">
    <w:pPr>
      <w:pStyle w:val="normal0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C03758" w:rsidRDefault="00C03758">
    <w:pPr>
      <w:pStyle w:val="normal0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C03758" w:rsidRDefault="00C03758">
    <w:pPr>
      <w:pStyle w:val="normal0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C03758" w:rsidRDefault="00C03758">
    <w:pPr>
      <w:pStyle w:val="normal0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3758" w:rsidRDefault="00C03758">
    <w:pPr>
      <w:pStyle w:val="normal0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C03758" w:rsidRDefault="00C03758">
    <w:pPr>
      <w:pStyle w:val="normal0"/>
      <w:tabs>
        <w:tab w:val="center" w:pos="4819"/>
        <w:tab w:val="center" w:pos="5387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  <w:p w:rsidR="00C03758" w:rsidRDefault="00C03758">
    <w:pPr>
      <w:pStyle w:val="normal0"/>
      <w:tabs>
        <w:tab w:val="center" w:pos="4819"/>
        <w:tab w:val="right" w:pos="9638"/>
      </w:tabs>
      <w:rPr>
        <w:rFonts w:ascii="Neutra Text" w:hAnsi="Neutra Text" w:cs="Neutra Text"/>
        <w:color w:val="004A97"/>
        <w:sz w:val="14"/>
        <w:szCs w:val="1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14E27"/>
    <w:multiLevelType w:val="multilevel"/>
    <w:tmpl w:val="FFFFFFFF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abstractNum w:abstractNumId="1">
    <w:nsid w:val="39901451"/>
    <w:multiLevelType w:val="multilevel"/>
    <w:tmpl w:val="FFFFFFFF"/>
    <w:lvl w:ilvl="0">
      <w:numFmt w:val="bullet"/>
      <w:lvlText w:val="□"/>
      <w:lvlJc w:val="left"/>
      <w:pPr>
        <w:ind w:left="320" w:hanging="220"/>
      </w:pPr>
      <w:rPr>
        <w:rFonts w:ascii="Times New Roman" w:eastAsia="Times New Roman" w:hAnsi="Times New Roman"/>
        <w:sz w:val="20"/>
        <w:vertAlign w:val="baseline"/>
      </w:rPr>
    </w:lvl>
    <w:lvl w:ilvl="1">
      <w:numFmt w:val="bullet"/>
      <w:lvlText w:val="-"/>
      <w:lvlJc w:val="left"/>
      <w:pPr>
        <w:ind w:left="830" w:hanging="350"/>
      </w:pPr>
      <w:rPr>
        <w:rFonts w:ascii="Calibri" w:eastAsia="Times New Roman" w:hAnsi="Calibri"/>
        <w:sz w:val="20"/>
        <w:vertAlign w:val="baseline"/>
      </w:rPr>
    </w:lvl>
    <w:lvl w:ilvl="2">
      <w:numFmt w:val="bullet"/>
      <w:lvlText w:val="•"/>
      <w:lvlJc w:val="left"/>
      <w:pPr>
        <w:ind w:left="1842" w:hanging="350"/>
      </w:pPr>
      <w:rPr>
        <w:vertAlign w:val="baseline"/>
      </w:rPr>
    </w:lvl>
    <w:lvl w:ilvl="3">
      <w:numFmt w:val="bullet"/>
      <w:lvlText w:val="•"/>
      <w:lvlJc w:val="left"/>
      <w:pPr>
        <w:ind w:left="2844" w:hanging="350"/>
      </w:pPr>
      <w:rPr>
        <w:vertAlign w:val="baseline"/>
      </w:rPr>
    </w:lvl>
    <w:lvl w:ilvl="4">
      <w:numFmt w:val="bullet"/>
      <w:lvlText w:val="•"/>
      <w:lvlJc w:val="left"/>
      <w:pPr>
        <w:ind w:left="3846" w:hanging="350"/>
      </w:pPr>
      <w:rPr>
        <w:vertAlign w:val="baseline"/>
      </w:rPr>
    </w:lvl>
    <w:lvl w:ilvl="5">
      <w:numFmt w:val="bullet"/>
      <w:lvlText w:val="•"/>
      <w:lvlJc w:val="left"/>
      <w:pPr>
        <w:ind w:left="4848" w:hanging="350"/>
      </w:pPr>
      <w:rPr>
        <w:vertAlign w:val="baseline"/>
      </w:rPr>
    </w:lvl>
    <w:lvl w:ilvl="6">
      <w:numFmt w:val="bullet"/>
      <w:lvlText w:val="•"/>
      <w:lvlJc w:val="left"/>
      <w:pPr>
        <w:ind w:left="5851" w:hanging="350"/>
      </w:pPr>
      <w:rPr>
        <w:vertAlign w:val="baseline"/>
      </w:rPr>
    </w:lvl>
    <w:lvl w:ilvl="7">
      <w:numFmt w:val="bullet"/>
      <w:lvlText w:val="•"/>
      <w:lvlJc w:val="left"/>
      <w:pPr>
        <w:ind w:left="6853" w:hanging="350"/>
      </w:pPr>
      <w:rPr>
        <w:vertAlign w:val="baseline"/>
      </w:rPr>
    </w:lvl>
    <w:lvl w:ilvl="8">
      <w:numFmt w:val="bullet"/>
      <w:lvlText w:val="•"/>
      <w:lvlJc w:val="left"/>
      <w:pPr>
        <w:ind w:left="7855" w:hanging="350"/>
      </w:pPr>
      <w:rPr>
        <w:vertAlign w:val="baseline"/>
      </w:rPr>
    </w:lvl>
  </w:abstractNum>
  <w:abstractNum w:abstractNumId="2">
    <w:nsid w:val="516F5BE2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Times New Roman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F776E"/>
    <w:rsid w:val="00205384"/>
    <w:rsid w:val="00A279A9"/>
    <w:rsid w:val="00C03758"/>
    <w:rsid w:val="00D7280B"/>
    <w:rsid w:val="00DF776E"/>
    <w:rsid w:val="00E26C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776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paragraph" w:styleId="Heading1">
    <w:name w:val="heading 1"/>
    <w:basedOn w:val="normal0"/>
    <w:next w:val="normal0"/>
    <w:link w:val="Heading1Char"/>
    <w:uiPriority w:val="99"/>
    <w:qFormat/>
    <w:rsid w:val="00DF776E"/>
    <w:pPr>
      <w:keepNext/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/>
      <w:b/>
      <w:position w:val="-1"/>
      <w:sz w:val="22"/>
      <w:lang w:val="it-IT"/>
    </w:rPr>
  </w:style>
  <w:style w:type="paragraph" w:styleId="Heading2">
    <w:name w:val="heading 2"/>
    <w:basedOn w:val="normal0"/>
    <w:next w:val="normal0"/>
    <w:link w:val="Heading2Char"/>
    <w:uiPriority w:val="99"/>
    <w:qFormat/>
    <w:rsid w:val="00DF776E"/>
    <w:pPr>
      <w:keepNext/>
      <w:suppressAutoHyphens/>
      <w:spacing w:line="1" w:lineRule="atLeast"/>
      <w:ind w:leftChars="-1" w:left="1276" w:hangingChars="1" w:hanging="1276"/>
      <w:jc w:val="both"/>
      <w:textDirection w:val="btLr"/>
      <w:textAlignment w:val="top"/>
      <w:outlineLvl w:val="1"/>
    </w:pPr>
    <w:rPr>
      <w:rFonts w:ascii="Arial" w:hAnsi="Arial"/>
      <w:position w:val="-1"/>
      <w:sz w:val="24"/>
      <w:lang w:val="it-IT"/>
    </w:rPr>
  </w:style>
  <w:style w:type="paragraph" w:styleId="Heading3">
    <w:name w:val="heading 3"/>
    <w:basedOn w:val="normal0"/>
    <w:next w:val="normal0"/>
    <w:link w:val="Heading3Char"/>
    <w:uiPriority w:val="99"/>
    <w:qFormat/>
    <w:rsid w:val="00DF776E"/>
    <w:pPr>
      <w:keepNext/>
      <w:suppressAutoHyphens/>
      <w:spacing w:line="1" w:lineRule="atLeast"/>
      <w:ind w:leftChars="-1" w:left="-1" w:hangingChars="1" w:hanging="1"/>
      <w:jc w:val="center"/>
      <w:textDirection w:val="btLr"/>
      <w:textAlignment w:val="top"/>
      <w:outlineLvl w:val="2"/>
    </w:pPr>
    <w:rPr>
      <w:rFonts w:ascii="Georgia" w:hAnsi="Georgia"/>
      <w:b/>
      <w:position w:val="-1"/>
      <w:sz w:val="22"/>
      <w:lang w:val="it-IT"/>
    </w:rPr>
  </w:style>
  <w:style w:type="paragraph" w:styleId="Heading4">
    <w:name w:val="heading 4"/>
    <w:basedOn w:val="normal0"/>
    <w:next w:val="normal0"/>
    <w:link w:val="Heading4Char"/>
    <w:uiPriority w:val="99"/>
    <w:qFormat/>
    <w:rsid w:val="00DF776E"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3"/>
    </w:pPr>
    <w:rPr>
      <w:rFonts w:ascii="Georgia" w:hAnsi="Georgia"/>
      <w:b/>
      <w:position w:val="-1"/>
      <w:sz w:val="22"/>
      <w:lang w:val="it-IT"/>
    </w:rPr>
  </w:style>
  <w:style w:type="paragraph" w:styleId="Heading5">
    <w:name w:val="heading 5"/>
    <w:basedOn w:val="normal0"/>
    <w:next w:val="normal0"/>
    <w:link w:val="Heading5Char"/>
    <w:uiPriority w:val="99"/>
    <w:qFormat/>
    <w:rsid w:val="00DF776E"/>
    <w:pPr>
      <w:keepNext/>
      <w:suppressAutoHyphens/>
      <w:spacing w:line="1" w:lineRule="atLeast"/>
      <w:ind w:leftChars="-1" w:left="-1" w:hangingChars="1" w:hanging="1"/>
      <w:jc w:val="both"/>
      <w:textDirection w:val="btLr"/>
      <w:textAlignment w:val="top"/>
      <w:outlineLvl w:val="4"/>
    </w:pPr>
    <w:rPr>
      <w:rFonts w:ascii="Georgia" w:hAnsi="Georgia"/>
      <w:b/>
      <w:position w:val="-1"/>
      <w:sz w:val="24"/>
      <w:lang w:val="it-IT"/>
    </w:rPr>
  </w:style>
  <w:style w:type="paragraph" w:styleId="Heading6">
    <w:name w:val="heading 6"/>
    <w:basedOn w:val="normal0"/>
    <w:next w:val="normal0"/>
    <w:link w:val="Heading6Char"/>
    <w:uiPriority w:val="99"/>
    <w:qFormat/>
    <w:rsid w:val="00DF776E"/>
    <w:pPr>
      <w:keepNext/>
      <w:keepLines/>
      <w:spacing w:before="200" w:after="40"/>
      <w:outlineLvl w:val="5"/>
    </w:pPr>
    <w:rPr>
      <w:b/>
      <w:bCs/>
    </w:rPr>
  </w:style>
  <w:style w:type="character" w:default="1" w:styleId="DefaultParagraphFont">
    <w:name w:val="Default Paragraph Font"/>
    <w:uiPriority w:val="99"/>
    <w:rsid w:val="00DF776E"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1367"/>
    <w:rPr>
      <w:rFonts w:asciiTheme="majorHAnsi" w:eastAsiaTheme="majorEastAsia" w:hAnsiTheme="majorHAnsi" w:cstheme="majorBidi"/>
      <w:b/>
      <w:bCs/>
      <w:kern w:val="32"/>
      <w:position w:val="-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rsid w:val="00DF776E"/>
    <w:rPr>
      <w:rFonts w:ascii="Arial" w:hAnsi="Arial" w:cs="Times New Roman"/>
      <w:w w:val="100"/>
      <w:sz w:val="24"/>
      <w:effect w:val="none"/>
      <w:vertAlign w:val="baseline"/>
      <w:em w:val="none"/>
      <w:lang w:val="it-IT" w:eastAsia="it-IT" w:bidi="ar-S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1367"/>
    <w:rPr>
      <w:rFonts w:asciiTheme="majorHAnsi" w:eastAsiaTheme="majorEastAsia" w:hAnsiTheme="majorHAnsi" w:cstheme="majorBidi"/>
      <w:b/>
      <w:bCs/>
      <w:position w:val="-1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1367"/>
    <w:rPr>
      <w:rFonts w:asciiTheme="minorHAnsi" w:eastAsiaTheme="minorEastAsia" w:hAnsiTheme="minorHAnsi" w:cstheme="minorBidi"/>
      <w:b/>
      <w:bCs/>
      <w:position w:val="-1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1367"/>
    <w:rPr>
      <w:rFonts w:asciiTheme="minorHAnsi" w:eastAsiaTheme="minorEastAsia" w:hAnsiTheme="minorHAnsi" w:cstheme="minorBidi"/>
      <w:b/>
      <w:bCs/>
      <w:i/>
      <w:iCs/>
      <w:position w:val="-1"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1367"/>
    <w:rPr>
      <w:rFonts w:asciiTheme="minorHAnsi" w:eastAsiaTheme="minorEastAsia" w:hAnsiTheme="minorHAnsi" w:cstheme="minorBidi"/>
      <w:b/>
      <w:bCs/>
      <w:position w:val="-1"/>
    </w:rPr>
  </w:style>
  <w:style w:type="table" w:customStyle="1" w:styleId="TableNormal0">
    <w:name w:val="TableNormal"/>
    <w:uiPriority w:val="99"/>
    <w:rsid w:val="00DF776E"/>
    <w:rPr>
      <w:sz w:val="20"/>
      <w:szCs w:val="20"/>
      <w:lang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"/>
    <w:uiPriority w:val="99"/>
    <w:rsid w:val="00DF776E"/>
    <w:rPr>
      <w:sz w:val="20"/>
      <w:szCs w:val="20"/>
      <w:lang/>
    </w:rPr>
  </w:style>
  <w:style w:type="paragraph" w:styleId="Title">
    <w:name w:val="Title"/>
    <w:basedOn w:val="Normal"/>
    <w:link w:val="TitleChar"/>
    <w:uiPriority w:val="99"/>
    <w:qFormat/>
    <w:rsid w:val="00DF776E"/>
    <w:pPr>
      <w:jc w:val="center"/>
    </w:pPr>
    <w:rPr>
      <w:rFonts w:ascii="Arial" w:hAnsi="Arial"/>
      <w:b/>
      <w:sz w:val="22"/>
    </w:rPr>
  </w:style>
  <w:style w:type="character" w:customStyle="1" w:styleId="TitleChar">
    <w:name w:val="Title Char"/>
    <w:basedOn w:val="DefaultParagraphFont"/>
    <w:link w:val="Title"/>
    <w:uiPriority w:val="10"/>
    <w:rsid w:val="002A1367"/>
    <w:rPr>
      <w:rFonts w:asciiTheme="majorHAnsi" w:eastAsiaTheme="majorEastAsia" w:hAnsiTheme="majorHAnsi" w:cstheme="majorBidi"/>
      <w:b/>
      <w:bCs/>
      <w:kern w:val="28"/>
      <w:position w:val="-1"/>
      <w:sz w:val="32"/>
      <w:szCs w:val="32"/>
    </w:rPr>
  </w:style>
  <w:style w:type="table" w:styleId="TableGrid">
    <w:name w:val="Table Grid"/>
    <w:basedOn w:val="TableNormal"/>
    <w:uiPriority w:val="99"/>
    <w:rsid w:val="00DF776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  <w:lang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rsid w:val="00DF776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367"/>
    <w:rPr>
      <w:position w:val="-1"/>
      <w:sz w:val="0"/>
      <w:szCs w:val="0"/>
    </w:rPr>
  </w:style>
  <w:style w:type="paragraph" w:styleId="Header">
    <w:name w:val="header"/>
    <w:basedOn w:val="Normal"/>
    <w:link w:val="HeaderChar"/>
    <w:uiPriority w:val="99"/>
    <w:rsid w:val="00DF776E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A1367"/>
    <w:rPr>
      <w:position w:val="-1"/>
      <w:sz w:val="20"/>
      <w:szCs w:val="20"/>
    </w:rPr>
  </w:style>
  <w:style w:type="paragraph" w:styleId="Footer">
    <w:name w:val="footer"/>
    <w:basedOn w:val="Normal"/>
    <w:link w:val="FooterChar"/>
    <w:uiPriority w:val="99"/>
    <w:rsid w:val="00DF776E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A1367"/>
    <w:rPr>
      <w:position w:val="-1"/>
      <w:sz w:val="20"/>
      <w:szCs w:val="20"/>
    </w:rPr>
  </w:style>
  <w:style w:type="character" w:styleId="Strong">
    <w:name w:val="Strong"/>
    <w:basedOn w:val="DefaultParagraphFont"/>
    <w:uiPriority w:val="99"/>
    <w:qFormat/>
    <w:rsid w:val="00DF776E"/>
    <w:rPr>
      <w:rFonts w:cs="Times New Roman"/>
      <w:b/>
      <w:bCs/>
      <w:w w:val="100"/>
      <w:effect w:val="none"/>
      <w:vertAlign w:val="baseline"/>
      <w:em w:val="none"/>
    </w:rPr>
  </w:style>
  <w:style w:type="character" w:styleId="Hyperlink">
    <w:name w:val="Hyperlink"/>
    <w:basedOn w:val="DefaultParagraphFont"/>
    <w:uiPriority w:val="99"/>
    <w:rsid w:val="00DF776E"/>
    <w:rPr>
      <w:rFonts w:cs="Times New Roman"/>
      <w:color w:val="0000FF"/>
      <w:w w:val="100"/>
      <w:u w:val="single"/>
      <w:effect w:val="none"/>
      <w:vertAlign w:val="baseline"/>
      <w:em w:val="none"/>
    </w:rPr>
  </w:style>
  <w:style w:type="character" w:styleId="PageNumber">
    <w:name w:val="page number"/>
    <w:basedOn w:val="DefaultParagraphFont"/>
    <w:uiPriority w:val="99"/>
    <w:rsid w:val="00DF776E"/>
    <w:rPr>
      <w:rFonts w:cs="Times New Roman"/>
      <w:w w:val="100"/>
      <w:effect w:val="none"/>
      <w:vertAlign w:val="baseline"/>
      <w:em w:val="none"/>
    </w:rPr>
  </w:style>
  <w:style w:type="paragraph" w:styleId="NormalWeb">
    <w:name w:val="Normal (Web)"/>
    <w:basedOn w:val="Normal"/>
    <w:uiPriority w:val="99"/>
    <w:rsid w:val="00DF776E"/>
    <w:pPr>
      <w:spacing w:before="100" w:beforeAutospacing="1" w:after="100" w:afterAutospacing="1"/>
    </w:pPr>
    <w:rPr>
      <w:sz w:val="24"/>
      <w:szCs w:val="24"/>
      <w:lang w:eastAsia="zh-CN"/>
    </w:rPr>
  </w:style>
  <w:style w:type="character" w:customStyle="1" w:styleId="apple-converted-space">
    <w:name w:val="apple-converted-space"/>
    <w:basedOn w:val="DefaultParagraphFont"/>
    <w:uiPriority w:val="99"/>
    <w:rsid w:val="00DF776E"/>
    <w:rPr>
      <w:rFonts w:cs="Times New Roman"/>
      <w:w w:val="100"/>
      <w:effect w:val="none"/>
      <w:vertAlign w:val="baseline"/>
      <w:em w:val="none"/>
    </w:rPr>
  </w:style>
  <w:style w:type="paragraph" w:styleId="BodyTextIndent">
    <w:name w:val="Body Text Indent"/>
    <w:basedOn w:val="Normal"/>
    <w:link w:val="BodyTextIndentChar"/>
    <w:uiPriority w:val="99"/>
    <w:rsid w:val="00DF776E"/>
    <w:pPr>
      <w:ind w:left="705"/>
      <w:jc w:val="both"/>
    </w:pPr>
    <w:rPr>
      <w:sz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A1367"/>
    <w:rPr>
      <w:position w:val="-1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rsid w:val="00DF776E"/>
    <w:pPr>
      <w:shd w:val="clear" w:color="auto" w:fill="000080"/>
    </w:pPr>
    <w:rPr>
      <w:rFonts w:ascii="Tahoma" w:hAnsi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2A1367"/>
    <w:rPr>
      <w:position w:val="-1"/>
      <w:sz w:val="0"/>
      <w:szCs w:val="0"/>
    </w:rPr>
  </w:style>
  <w:style w:type="paragraph" w:styleId="BodyText">
    <w:name w:val="Body Text"/>
    <w:basedOn w:val="Normal"/>
    <w:link w:val="BodyTextChar"/>
    <w:uiPriority w:val="99"/>
    <w:rsid w:val="00DF776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A1367"/>
    <w:rPr>
      <w:position w:val="-1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DF776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A1367"/>
    <w:rPr>
      <w:position w:val="-1"/>
      <w:sz w:val="20"/>
      <w:szCs w:val="20"/>
    </w:rPr>
  </w:style>
  <w:style w:type="paragraph" w:customStyle="1" w:styleId="normal1">
    <w:name w:val="normal1"/>
    <w:uiPriority w:val="99"/>
    <w:rsid w:val="00DF776E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0"/>
      <w:szCs w:val="20"/>
    </w:rPr>
  </w:style>
  <w:style w:type="paragraph" w:customStyle="1" w:styleId="Normale1">
    <w:name w:val="Normale1"/>
    <w:uiPriority w:val="99"/>
    <w:rsid w:val="00DF776E"/>
    <w:pPr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</w:rPr>
  </w:style>
  <w:style w:type="paragraph" w:customStyle="1" w:styleId="western">
    <w:name w:val="western"/>
    <w:basedOn w:val="Normal"/>
    <w:uiPriority w:val="99"/>
    <w:rsid w:val="00DF776E"/>
    <w:pPr>
      <w:spacing w:before="100" w:beforeAutospacing="1"/>
    </w:pPr>
    <w:rPr>
      <w:i/>
      <w:iCs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rsid w:val="00DF776E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A1367"/>
    <w:rPr>
      <w:position w:val="-1"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DF776E"/>
    <w:rPr>
      <w:rFonts w:cs="Times New Roman"/>
      <w:w w:val="100"/>
      <w:effect w:val="none"/>
      <w:vertAlign w:val="superscript"/>
      <w:em w:val="none"/>
    </w:rPr>
  </w:style>
  <w:style w:type="paragraph" w:styleId="ListParagraph">
    <w:name w:val="List Paragraph"/>
    <w:basedOn w:val="Normal"/>
    <w:uiPriority w:val="99"/>
    <w:qFormat/>
    <w:rsid w:val="00DF776E"/>
    <w:pPr>
      <w:widowControl w:val="0"/>
      <w:autoSpaceDE w:val="0"/>
      <w:autoSpaceDN w:val="0"/>
      <w:ind w:left="115"/>
    </w:pPr>
    <w:rPr>
      <w:sz w:val="22"/>
      <w:szCs w:val="22"/>
      <w:lang w:eastAsia="en-US"/>
    </w:rPr>
  </w:style>
  <w:style w:type="character" w:customStyle="1" w:styleId="Menzionenonrisolta1">
    <w:name w:val="Menzione non risolta1"/>
    <w:uiPriority w:val="99"/>
    <w:rsid w:val="00DF776E"/>
    <w:rPr>
      <w:color w:val="605E5C"/>
      <w:w w:val="100"/>
      <w:effect w:val="none"/>
      <w:shd w:val="clear" w:color="auto" w:fill="E1DFDD"/>
      <w:vertAlign w:val="baseline"/>
      <w:em w:val="none"/>
    </w:rPr>
  </w:style>
  <w:style w:type="paragraph" w:customStyle="1" w:styleId="Paragrafoelenco1">
    <w:name w:val="Paragrafo elenco1"/>
    <w:basedOn w:val="Normal"/>
    <w:uiPriority w:val="99"/>
    <w:rsid w:val="00DF776E"/>
    <w:pPr>
      <w:widowControl w:val="0"/>
      <w:autoSpaceDE w:val="0"/>
      <w:autoSpaceDN w:val="0"/>
      <w:ind w:left="115"/>
    </w:pPr>
    <w:rPr>
      <w:sz w:val="22"/>
      <w:szCs w:val="22"/>
      <w:lang w:eastAsia="en-US"/>
    </w:rPr>
  </w:style>
  <w:style w:type="paragraph" w:styleId="Subtitle">
    <w:name w:val="Subtitle"/>
    <w:basedOn w:val="normal0"/>
    <w:next w:val="normal0"/>
    <w:link w:val="SubtitleChar"/>
    <w:uiPriority w:val="99"/>
    <w:qFormat/>
    <w:rsid w:val="00DF776E"/>
    <w:pPr>
      <w:keepNext/>
      <w:keepLines/>
      <w:spacing w:before="360" w:after="80"/>
    </w:pPr>
    <w:rPr>
      <w:rFonts w:ascii="Georgia" w:hAnsi="Georgia" w:cs="Georgia"/>
      <w:i/>
      <w:iCs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2A1367"/>
    <w:rPr>
      <w:rFonts w:asciiTheme="majorHAnsi" w:eastAsiaTheme="majorEastAsia" w:hAnsiTheme="majorHAnsi" w:cstheme="majorBidi"/>
      <w:position w:val="-1"/>
      <w:sz w:val="24"/>
      <w:szCs w:val="24"/>
    </w:rPr>
  </w:style>
  <w:style w:type="table" w:customStyle="1" w:styleId="Stile">
    <w:name w:val="Stile"/>
    <w:basedOn w:val="TableNormal0"/>
    <w:uiPriority w:val="99"/>
    <w:rsid w:val="00DF776E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5</Pages>
  <Words>1811</Words>
  <Characters>10329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</dc:creator>
  <cp:keywords/>
  <dc:description/>
  <cp:lastModifiedBy>gambutig</cp:lastModifiedBy>
  <cp:revision>4</cp:revision>
  <dcterms:created xsi:type="dcterms:W3CDTF">2026-08-07T09:54:00Z</dcterms:created>
  <dcterms:modified xsi:type="dcterms:W3CDTF">2026-08-07T09:55:00Z</dcterms:modified>
</cp:coreProperties>
</file>